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F0F7" w14:textId="77777777" w:rsidR="00270276" w:rsidRPr="00DF08EA" w:rsidRDefault="00E8027D" w:rsidP="00270276">
      <w:pPr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HOPÁN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Estudio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Bíblico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5:1-11, 2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Cor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5: Santiago 4: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una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gran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relación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con Dios</w:t>
      </w:r>
      <w:r w:rsidR="00F74318" w:rsidRPr="00DF08EA">
        <w:rPr>
          <w:rFonts w:ascii="Comic Sans MS" w:hAnsi="Comic Sans MS"/>
          <w:b/>
          <w:sz w:val="21"/>
          <w:szCs w:val="21"/>
        </w:rPr>
        <w:t xml:space="preserve"> </w:t>
      </w:r>
    </w:p>
    <w:p w14:paraId="638F2D43" w14:textId="77777777" w:rsidR="00270276" w:rsidRPr="00DF08EA" w:rsidRDefault="00270276" w:rsidP="00E8027D">
      <w:pPr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 </w:t>
      </w:r>
      <w:r w:rsidR="00E8027D" w:rsidRPr="00DF08EA">
        <w:rPr>
          <w:rFonts w:ascii="Comic Sans MS" w:hAnsi="Comic Sans MS"/>
          <w:b/>
          <w:sz w:val="21"/>
          <w:szCs w:val="21"/>
        </w:rPr>
        <w:t xml:space="preserve">Las </w:t>
      </w:r>
      <w:proofErr w:type="spellStart"/>
      <w:r w:rsidR="00E8027D" w:rsidRPr="00DF08EA">
        <w:rPr>
          <w:rFonts w:ascii="Comic Sans MS" w:hAnsi="Comic Sans MS"/>
          <w:b/>
          <w:sz w:val="21"/>
          <w:szCs w:val="21"/>
        </w:rPr>
        <w:t>bendiciones</w:t>
      </w:r>
      <w:proofErr w:type="spellEnd"/>
      <w:r w:rsidR="00E8027D" w:rsidRPr="00DF08EA">
        <w:rPr>
          <w:rFonts w:ascii="Comic Sans MS" w:hAnsi="Comic Sans MS"/>
          <w:b/>
          <w:sz w:val="21"/>
          <w:szCs w:val="21"/>
        </w:rPr>
        <w:t xml:space="preserve"> de </w:t>
      </w:r>
      <w:proofErr w:type="spellStart"/>
      <w:r w:rsidR="00E8027D" w:rsidRPr="00DF08EA">
        <w:rPr>
          <w:rFonts w:ascii="Comic Sans MS" w:hAnsi="Comic Sans MS"/>
          <w:b/>
          <w:sz w:val="21"/>
          <w:szCs w:val="21"/>
        </w:rPr>
        <w:t>nuestra</w:t>
      </w:r>
      <w:proofErr w:type="spellEnd"/>
      <w:r w:rsidR="00E8027D"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b/>
          <w:sz w:val="21"/>
          <w:szCs w:val="21"/>
        </w:rPr>
        <w:t>justificación</w:t>
      </w:r>
      <w:proofErr w:type="spellEnd"/>
      <w:r w:rsidR="00E8027D" w:rsidRPr="00DF08EA">
        <w:rPr>
          <w:rFonts w:ascii="Comic Sans MS" w:hAnsi="Comic Sans MS"/>
          <w:b/>
          <w:sz w:val="21"/>
          <w:szCs w:val="21"/>
        </w:rPr>
        <w:t xml:space="preserve"> (</w:t>
      </w:r>
      <w:proofErr w:type="spellStart"/>
      <w:r w:rsidR="00E8027D" w:rsidRPr="00DF08EA">
        <w:rPr>
          <w:rFonts w:ascii="Comic Sans MS" w:hAnsi="Comic Sans MS"/>
          <w:b/>
          <w:sz w:val="21"/>
          <w:szCs w:val="21"/>
        </w:rPr>
        <w:t>Romanos</w:t>
      </w:r>
      <w:proofErr w:type="spellEnd"/>
      <w:r w:rsidR="00E8027D" w:rsidRPr="00DF08EA">
        <w:rPr>
          <w:rFonts w:ascii="Comic Sans MS" w:hAnsi="Comic Sans MS"/>
          <w:b/>
          <w:sz w:val="21"/>
          <w:szCs w:val="21"/>
        </w:rPr>
        <w:t xml:space="preserve"> 5:1-11)</w:t>
      </w:r>
      <w:r w:rsidRPr="00DF08EA">
        <w:rPr>
          <w:rFonts w:ascii="Comic Sans MS" w:hAnsi="Comic Sans MS"/>
          <w:b/>
          <w:sz w:val="21"/>
          <w:szCs w:val="21"/>
        </w:rPr>
        <w:t xml:space="preserve"> </w:t>
      </w:r>
      <w:r w:rsidR="00E8027D" w:rsidRPr="00DF08EA">
        <w:rPr>
          <w:rFonts w:ascii="Comic Sans MS" w:hAnsi="Comic Sans MS"/>
          <w:sz w:val="21"/>
          <w:szCs w:val="21"/>
        </w:rPr>
        <w:t xml:space="preserve">Una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revisión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estas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siete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bendiciones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de la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justificación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muestra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cuán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cierta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es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nuestra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salvación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en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Cristo -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totalmente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aparte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de la Ley, y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puramente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por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gracia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tenemos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una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salvación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que se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ocupa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del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pasado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el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presente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y el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futuro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. ¡Cristo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murió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por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Cristo vive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por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Cristo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viene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por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>! ¡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Aleluya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qué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proofErr w:type="gramStart"/>
      <w:r w:rsidR="00E8027D" w:rsidRPr="00DF08EA">
        <w:rPr>
          <w:rFonts w:ascii="Comic Sans MS" w:hAnsi="Comic Sans MS"/>
          <w:sz w:val="21"/>
          <w:szCs w:val="21"/>
        </w:rPr>
        <w:t>Salvador!Cuando</w:t>
      </w:r>
      <w:proofErr w:type="spellEnd"/>
      <w:proofErr w:type="gramEnd"/>
      <w:r w:rsidR="00E8027D" w:rsidRPr="00DF08EA">
        <w:rPr>
          <w:rFonts w:ascii="Comic Sans MS" w:hAnsi="Comic Sans MS"/>
          <w:sz w:val="21"/>
          <w:szCs w:val="21"/>
        </w:rPr>
        <w:t xml:space="preserve"> Dios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declaró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justos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en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Jesucristo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dio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siete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bendiciones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espirituales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que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nos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aseguran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que no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podemos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E8027D" w:rsidRPr="00DF08EA">
        <w:rPr>
          <w:rFonts w:ascii="Comic Sans MS" w:hAnsi="Comic Sans MS"/>
          <w:sz w:val="21"/>
          <w:szCs w:val="21"/>
        </w:rPr>
        <w:t>perdernos</w:t>
      </w:r>
      <w:proofErr w:type="spellEnd"/>
      <w:r w:rsidR="00E8027D" w:rsidRPr="00DF08EA">
        <w:rPr>
          <w:rFonts w:ascii="Comic Sans MS" w:hAnsi="Comic Sans MS"/>
          <w:sz w:val="21"/>
          <w:szCs w:val="21"/>
        </w:rPr>
        <w:t>.</w:t>
      </w:r>
      <w:r w:rsidR="00282BF0" w:rsidRPr="00DF08EA">
        <w:rPr>
          <w:rFonts w:ascii="Comic Sans MS" w:hAnsi="Comic Sans MS"/>
          <w:sz w:val="21"/>
          <w:szCs w:val="21"/>
        </w:rPr>
        <w:t xml:space="preserve"> </w:t>
      </w:r>
    </w:p>
    <w:p w14:paraId="06C85503" w14:textId="77777777" w:rsidR="00D846F0" w:rsidRPr="00DF08EA" w:rsidRDefault="009859F5" w:rsidP="001764D4">
      <w:pPr>
        <w:pStyle w:val="ListParagraph"/>
        <w:numPr>
          <w:ilvl w:val="1"/>
          <w:numId w:val="13"/>
        </w:numPr>
        <w:rPr>
          <w:rFonts w:ascii="Comic Sans MS" w:hAnsi="Comic Sans MS"/>
          <w:b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Estábamos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estamos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)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guerra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con Dios (Santiago 4:4-10)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reconciliarnos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con Dios 2Cor 5:20 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, la carne, el diablo son 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enemigo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Dios</w:t>
      </w:r>
      <w:r w:rsidR="0036108C" w:rsidRPr="00DF08EA">
        <w:rPr>
          <w:rFonts w:ascii="Comic Sans MS" w:hAnsi="Comic Sans MS"/>
          <w:b/>
          <w:sz w:val="21"/>
          <w:szCs w:val="21"/>
        </w:rPr>
        <w:t xml:space="preserve"> </w:t>
      </w:r>
    </w:p>
    <w:p w14:paraId="4E71F642" w14:textId="77777777" w:rsidR="00D846F0" w:rsidRPr="00DF08EA" w:rsidRDefault="009859F5" w:rsidP="001764D4">
      <w:pPr>
        <w:pStyle w:val="ListParagraph"/>
        <w:widowControl w:val="0"/>
        <w:numPr>
          <w:ilvl w:val="1"/>
          <w:numId w:val="14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(v. 4): 4:4 Si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ustedes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siguen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serán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enemigos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Dios Padre,</w:t>
      </w:r>
    </w:p>
    <w:p w14:paraId="0501153A" w14:textId="77777777" w:rsidR="00D846F0" w:rsidRPr="00DF08EA" w:rsidRDefault="009859F5" w:rsidP="00D846F0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Este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>:</w:t>
      </w:r>
    </w:p>
    <w:p w14:paraId="1597FDFB" w14:textId="77777777" w:rsidR="00D846F0" w:rsidRPr="00DF08EA" w:rsidRDefault="009859F5" w:rsidP="00D846F0">
      <w:pPr>
        <w:pStyle w:val="ListParagraph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“</w:t>
      </w:r>
      <w:proofErr w:type="spellStart"/>
      <w:r w:rsidRPr="00DF08EA">
        <w:rPr>
          <w:rFonts w:ascii="Comic Sans MS" w:hAnsi="Comic Sans MS"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”, </w:t>
      </w:r>
      <w:proofErr w:type="spellStart"/>
      <w:r w:rsidRPr="00DF08EA">
        <w:rPr>
          <w:rFonts w:ascii="Comic Sans MS" w:hAnsi="Comic Sans MS"/>
          <w:sz w:val="21"/>
          <w:szCs w:val="21"/>
        </w:rPr>
        <w:t>pertenece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sz w:val="21"/>
          <w:szCs w:val="21"/>
        </w:rPr>
        <w:t>Satanás</w:t>
      </w:r>
      <w:proofErr w:type="spellEnd"/>
    </w:p>
    <w:p w14:paraId="02F74A99" w14:textId="77777777" w:rsidR="00D846F0" w:rsidRPr="00DF08EA" w:rsidRDefault="009859F5" w:rsidP="00D846F0">
      <w:pPr>
        <w:pStyle w:val="ListParagraph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sociedad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humana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aparte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Dios. </w:t>
      </w:r>
      <w:proofErr w:type="spellStart"/>
      <w:r w:rsidRPr="00DF08EA">
        <w:rPr>
          <w:rFonts w:ascii="Comic Sans MS" w:hAnsi="Comic Sans MS"/>
          <w:sz w:val="21"/>
          <w:szCs w:val="21"/>
        </w:rPr>
        <w:t>Quieren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cosas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pecaminosas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naturaleza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elección</w:t>
      </w:r>
      <w:proofErr w:type="spellEnd"/>
    </w:p>
    <w:p w14:paraId="63F57CD6" w14:textId="77777777" w:rsidR="00D846F0" w:rsidRPr="00DF08EA" w:rsidRDefault="009859F5" w:rsidP="00D846F0">
      <w:pPr>
        <w:pStyle w:val="ListParagraph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Todo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sistema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sz w:val="21"/>
          <w:szCs w:val="21"/>
        </w:rPr>
        <w:t>cosas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esta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sociedad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nuestra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anticristo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anti-Dios.</w:t>
      </w:r>
      <w:r w:rsidR="00D846F0" w:rsidRPr="00DF08EA">
        <w:rPr>
          <w:rFonts w:ascii="Comic Sans MS" w:hAnsi="Comic Sans MS"/>
          <w:sz w:val="21"/>
          <w:szCs w:val="21"/>
        </w:rPr>
        <w:t xml:space="preserve"> </w:t>
      </w:r>
    </w:p>
    <w:p w14:paraId="5BC312DB" w14:textId="77777777" w:rsidR="00D846F0" w:rsidRPr="00DF08EA" w:rsidRDefault="009859F5" w:rsidP="00D846F0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Cuando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amamos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y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somos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amigos del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mundo</w:t>
      </w:r>
      <w:proofErr w:type="spellEnd"/>
    </w:p>
    <w:p w14:paraId="65B748BA" w14:textId="77777777" w:rsidR="00D846F0" w:rsidRPr="00DF08EA" w:rsidRDefault="009859F5" w:rsidP="00D846F0">
      <w:pPr>
        <w:pStyle w:val="ListParagraph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relación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rota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: </w:t>
      </w:r>
      <w:r w:rsidRPr="00DF08EA">
        <w:rPr>
          <w:rFonts w:ascii="Comic Sans MS" w:hAnsi="Comic Sans MS"/>
          <w:bCs/>
          <w:sz w:val="21"/>
          <w:szCs w:val="21"/>
        </w:rPr>
        <w:t xml:space="preserve">con Dios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trae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tu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prójimo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contigo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mismo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1 Juan 2:15-</w:t>
      </w:r>
    </w:p>
    <w:p w14:paraId="436DFA5C" w14:textId="77777777" w:rsidR="00D846F0" w:rsidRPr="00DF08EA" w:rsidRDefault="009859F5" w:rsidP="00D846F0">
      <w:pPr>
        <w:pStyle w:val="ListParagraph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Adulterio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espiritual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La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amistad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con el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se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compara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con el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adulterio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.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Jer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3:1-5;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Ez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23:1;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Oseas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1:1-2:23).</w:t>
      </w:r>
    </w:p>
    <w:p w14:paraId="6D2A7FC0" w14:textId="77777777" w:rsidR="00D846F0" w:rsidRPr="00DF08EA" w:rsidRDefault="009859F5" w:rsidP="001764D4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carne (v 1, 5):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si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sigues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 la carne,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serás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enemigo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Espíritu</w:t>
      </w:r>
      <w:proofErr w:type="spellEnd"/>
    </w:p>
    <w:p w14:paraId="1273CAE9" w14:textId="77777777" w:rsidR="00D846F0" w:rsidRPr="00DF08EA" w:rsidRDefault="009859F5" w:rsidP="00D846F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Los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actos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naturaleza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pecaminosa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>:</w:t>
      </w:r>
    </w:p>
    <w:p w14:paraId="7F3BFE52" w14:textId="77777777" w:rsidR="00D846F0" w:rsidRPr="00DF08EA" w:rsidRDefault="009859F5" w:rsidP="00783BB3">
      <w:pPr>
        <w:pStyle w:val="ListParagraph"/>
        <w:numPr>
          <w:ilvl w:val="0"/>
          <w:numId w:val="20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Inmoralidad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sexual, </w:t>
      </w:r>
      <w:proofErr w:type="spellStart"/>
      <w:r w:rsidRPr="00DF08EA">
        <w:rPr>
          <w:rFonts w:ascii="Comic Sans MS" w:hAnsi="Comic Sans MS"/>
          <w:sz w:val="21"/>
          <w:szCs w:val="21"/>
        </w:rPr>
        <w:t>impureza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 </w:t>
      </w:r>
      <w:proofErr w:type="spellStart"/>
      <w:r w:rsidRPr="00DF08EA">
        <w:rPr>
          <w:rFonts w:ascii="Comic Sans MS" w:hAnsi="Comic Sans MS"/>
          <w:sz w:val="21"/>
          <w:szCs w:val="21"/>
        </w:rPr>
        <w:t>idolatría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brujería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odio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celos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ambición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egoísta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embriaguez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más </w:t>
      </w:r>
      <w:proofErr w:type="spellStart"/>
      <w:r w:rsidRPr="00DF08EA">
        <w:rPr>
          <w:rFonts w:ascii="Comic Sans MS" w:hAnsi="Comic Sans MS"/>
          <w:sz w:val="21"/>
          <w:szCs w:val="21"/>
        </w:rPr>
        <w:t>Gálatas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5:19-21</w:t>
      </w:r>
    </w:p>
    <w:p w14:paraId="3B987A0A" w14:textId="77777777" w:rsidR="00D846F0" w:rsidRPr="00DF08EA" w:rsidRDefault="009859F5" w:rsidP="005749E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carne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enemigo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Espíritu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r w:rsidRPr="00DF08EA">
        <w:rPr>
          <w:rFonts w:ascii="Comic Sans MS" w:hAnsi="Comic Sans MS"/>
          <w:bCs/>
          <w:sz w:val="21"/>
          <w:szCs w:val="21"/>
        </w:rPr>
        <w:t>(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Gálatas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5:17,</w:t>
      </w:r>
    </w:p>
    <w:p w14:paraId="638E9AFC" w14:textId="77777777" w:rsidR="00D846F0" w:rsidRPr="00DF08EA" w:rsidRDefault="009859F5" w:rsidP="001764D4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El diablo (v. 6-7): Si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usted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sigue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obra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del diablo,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usted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será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enemigo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Hijo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Jesucristo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>.</w:t>
      </w:r>
    </w:p>
    <w:p w14:paraId="70DCAF14" w14:textId="77777777" w:rsidR="00D846F0" w:rsidRPr="00DF08EA" w:rsidRDefault="009859F5" w:rsidP="00D846F0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Cs/>
          <w:sz w:val="21"/>
          <w:szCs w:val="21"/>
        </w:rPr>
        <w:t xml:space="preserve">El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orgullo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el gran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pecado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Satanás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principales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armas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guerra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contra Dios</w:t>
      </w:r>
      <w:r w:rsidR="00D846F0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5D3583EE" w14:textId="77777777" w:rsidR="00D846F0" w:rsidRPr="00DF08EA" w:rsidRDefault="009859F5" w:rsidP="00D846F0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Cs/>
          <w:sz w:val="21"/>
          <w:szCs w:val="21"/>
        </w:rPr>
        <w:t xml:space="preserve">Dios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quiere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seamos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humildes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;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Satanás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quiere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seamos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orgullosos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.</w:t>
      </w:r>
      <w:r w:rsidR="00D846F0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6913306D" w14:textId="77777777" w:rsidR="00D846F0" w:rsidRPr="00DF08EA" w:rsidRDefault="0063491B" w:rsidP="00D846F0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Cs/>
          <w:sz w:val="21"/>
          <w:szCs w:val="21"/>
        </w:rPr>
        <w:t xml:space="preserve">Dios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quiere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dependamos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gracia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el diablo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quiere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dependamos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nosotros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mismos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.</w:t>
      </w:r>
      <w:r w:rsidR="00D846F0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2035C62D" w14:textId="77777777" w:rsidR="00D846F0" w:rsidRPr="00DF08EA" w:rsidRDefault="0063491B" w:rsidP="00D846F0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  <w:bCs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Hágalo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usted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mismo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división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y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separación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Dios: </w:t>
      </w:r>
      <w:r w:rsidRPr="00DF08EA">
        <w:rPr>
          <w:rFonts w:ascii="Comic Sans MS" w:hAnsi="Comic Sans MS"/>
          <w:bCs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estrategia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Satanás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para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fallarnos</w:t>
      </w:r>
      <w:proofErr w:type="spellEnd"/>
      <w:r w:rsidR="00D846F0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4A007A7F" w14:textId="77777777" w:rsidR="00D846F0" w:rsidRPr="00DF08EA" w:rsidRDefault="0063491B" w:rsidP="00E63077">
      <w:pPr>
        <w:pStyle w:val="ListParagraph"/>
        <w:widowControl w:val="0"/>
        <w:numPr>
          <w:ilvl w:val="1"/>
          <w:numId w:val="13"/>
        </w:numPr>
        <w:wordWrap w:val="0"/>
        <w:autoSpaceDE w:val="0"/>
        <w:autoSpaceDN w:val="0"/>
        <w:spacing w:after="0" w:line="240" w:lineRule="auto"/>
        <w:jc w:val="both"/>
        <w:rPr>
          <w:rFonts w:ascii="Comic Sans MS" w:hAnsi="Comic Sans MS"/>
          <w:b/>
          <w:bCs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Ahora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somos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justificados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Jesucristo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: Las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bendiciones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nuestra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justificación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5:1-11)</w:t>
      </w:r>
    </w:p>
    <w:p w14:paraId="0F68454A" w14:textId="77777777" w:rsidR="00E54600" w:rsidRPr="00DF08EA" w:rsidRDefault="0063491B" w:rsidP="00270276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Paz con Dios (v. 1).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5:10</w:t>
      </w:r>
    </w:p>
    <w:p w14:paraId="2E36D19F" w14:textId="77777777" w:rsidR="00E54600" w:rsidRPr="00DF08EA" w:rsidRDefault="0063491B" w:rsidP="00E54600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éramos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“</w:t>
      </w:r>
      <w:proofErr w:type="spellStart"/>
      <w:r w:rsidRPr="00DF08EA">
        <w:rPr>
          <w:rFonts w:ascii="Comic Sans MS" w:hAnsi="Comic Sans MS"/>
          <w:sz w:val="21"/>
          <w:szCs w:val="21"/>
        </w:rPr>
        <w:t>enemistad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con Dios” y no </w:t>
      </w:r>
      <w:proofErr w:type="spellStart"/>
      <w:r w:rsidRPr="00DF08EA">
        <w:rPr>
          <w:rFonts w:ascii="Comic Sans MS" w:hAnsi="Comic Sans MS"/>
          <w:sz w:val="21"/>
          <w:szCs w:val="21"/>
        </w:rPr>
        <w:t>podíamos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obedecer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ley de Dios o </w:t>
      </w:r>
      <w:proofErr w:type="spellStart"/>
      <w:r w:rsidRPr="00DF08EA">
        <w:rPr>
          <w:rFonts w:ascii="Comic Sans MS" w:hAnsi="Comic Sans MS"/>
          <w:sz w:val="21"/>
          <w:szCs w:val="21"/>
        </w:rPr>
        <w:t>cumplir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voluntad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Dios.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08147AE9" w14:textId="77777777" w:rsidR="00E54600" w:rsidRPr="00DF08EA" w:rsidRDefault="0063491B" w:rsidP="00282BF0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Estábamos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guerra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: "No hay </w:t>
      </w:r>
      <w:proofErr w:type="spellStart"/>
      <w:r w:rsidRPr="00DF08EA">
        <w:rPr>
          <w:rFonts w:ascii="Comic Sans MS" w:hAnsi="Comic Sans MS"/>
          <w:sz w:val="21"/>
          <w:szCs w:val="21"/>
        </w:rPr>
        <w:t>paz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dijo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Señor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para </w:t>
      </w:r>
      <w:proofErr w:type="spellStart"/>
      <w:r w:rsidRPr="00DF08EA">
        <w:rPr>
          <w:rFonts w:ascii="Comic Sans MS" w:hAnsi="Comic Sans MS"/>
          <w:sz w:val="21"/>
          <w:szCs w:val="21"/>
        </w:rPr>
        <w:t>los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malvados</w:t>
      </w:r>
      <w:proofErr w:type="spellEnd"/>
      <w:r w:rsidRPr="00DF08EA">
        <w:rPr>
          <w:rFonts w:ascii="Comic Sans MS" w:hAnsi="Comic Sans MS"/>
          <w:sz w:val="21"/>
          <w:szCs w:val="21"/>
        </w:rPr>
        <w:t>" (Is 48:22);</w:t>
      </w:r>
      <w:r w:rsidR="00270276" w:rsidRPr="00DF08EA">
        <w:rPr>
          <w:rFonts w:ascii="Comic Sans MS" w:hAnsi="Comic Sans MS"/>
          <w:sz w:val="21"/>
          <w:szCs w:val="21"/>
        </w:rPr>
        <w:t xml:space="preserve">  </w:t>
      </w:r>
    </w:p>
    <w:p w14:paraId="14BBEE53" w14:textId="77777777" w:rsidR="00270276" w:rsidRPr="00DF08EA" w:rsidRDefault="0063491B" w:rsidP="00E54600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Cuando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somos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justificados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fe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somos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declarados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justos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¡y la Ley no </w:t>
      </w:r>
      <w:proofErr w:type="spellStart"/>
      <w:r w:rsidRPr="00DF08EA">
        <w:rPr>
          <w:rFonts w:ascii="Comic Sans MS" w:hAnsi="Comic Sans MS"/>
          <w:sz w:val="21"/>
          <w:szCs w:val="21"/>
        </w:rPr>
        <w:t>puede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condenarnos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ni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declarar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guerra</w:t>
      </w:r>
      <w:proofErr w:type="spellEnd"/>
      <w:r w:rsidRPr="00DF08EA">
        <w:rPr>
          <w:rFonts w:ascii="Comic Sans MS" w:hAnsi="Comic Sans MS"/>
          <w:sz w:val="21"/>
          <w:szCs w:val="21"/>
        </w:rPr>
        <w:t>!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08B2AA0B" w14:textId="77777777" w:rsidR="00282BF0" w:rsidRPr="00DF08EA" w:rsidRDefault="0063491B" w:rsidP="00E54600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Su </w:t>
      </w:r>
      <w:proofErr w:type="spellStart"/>
      <w:r w:rsidRPr="00DF08EA">
        <w:rPr>
          <w:rFonts w:ascii="Comic Sans MS" w:hAnsi="Comic Sans MS"/>
          <w:sz w:val="21"/>
          <w:szCs w:val="21"/>
        </w:rPr>
        <w:t>paz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Espíritu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diferente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la del </w:t>
      </w:r>
      <w:proofErr w:type="spellStart"/>
      <w:r w:rsidRPr="00DF08EA">
        <w:rPr>
          <w:rFonts w:ascii="Comic Sans MS" w:hAnsi="Comic Sans MS"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Juan 14:27</w:t>
      </w:r>
    </w:p>
    <w:p w14:paraId="49320AD6" w14:textId="77777777" w:rsidR="00190534" w:rsidRPr="00DF08EA" w:rsidRDefault="0063491B" w:rsidP="00190534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Acceso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 Dios (v. 2 a).</w:t>
      </w:r>
    </w:p>
    <w:p w14:paraId="1FD69F57" w14:textId="77777777" w:rsidR="00E54600" w:rsidRPr="00DF08EA" w:rsidRDefault="0063491B" w:rsidP="00190534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Jesús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murió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; </w:t>
      </w:r>
      <w:proofErr w:type="spellStart"/>
      <w:r w:rsidRPr="00DF08EA">
        <w:rPr>
          <w:rFonts w:ascii="Comic Sans MS" w:hAnsi="Comic Sans MS"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rasgó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velo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(Lucas 23:45) </w:t>
      </w:r>
      <w:proofErr w:type="spellStart"/>
      <w:r w:rsidRPr="00DF08EA">
        <w:rPr>
          <w:rFonts w:ascii="Comic Sans MS" w:hAnsi="Comic Sans MS"/>
          <w:sz w:val="21"/>
          <w:szCs w:val="21"/>
        </w:rPr>
        <w:t>rompió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pared (</w:t>
      </w:r>
      <w:proofErr w:type="spellStart"/>
      <w:r w:rsidRPr="00DF08EA">
        <w:rPr>
          <w:rFonts w:ascii="Comic Sans MS" w:hAnsi="Comic Sans MS"/>
          <w:sz w:val="21"/>
          <w:szCs w:val="21"/>
        </w:rPr>
        <w:t>Efesios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2:14).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07ABA027" w14:textId="77777777" w:rsidR="00E54600" w:rsidRPr="00DF08EA" w:rsidRDefault="0063491B" w:rsidP="00190534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lastRenderedPageBreak/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Cristo, </w:t>
      </w:r>
      <w:proofErr w:type="spellStart"/>
      <w:r w:rsidRPr="00DF08EA">
        <w:rPr>
          <w:rFonts w:ascii="Comic Sans MS" w:hAnsi="Comic Sans MS"/>
          <w:sz w:val="21"/>
          <w:szCs w:val="21"/>
        </w:rPr>
        <w:t>los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creyentes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judíos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gentiles </w:t>
      </w:r>
      <w:proofErr w:type="spellStart"/>
      <w:r w:rsidRPr="00DF08EA">
        <w:rPr>
          <w:rFonts w:ascii="Comic Sans MS" w:hAnsi="Comic Sans MS"/>
          <w:sz w:val="21"/>
          <w:szCs w:val="21"/>
        </w:rPr>
        <w:t>tienen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acceso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Dios (</w:t>
      </w:r>
      <w:proofErr w:type="spellStart"/>
      <w:r w:rsidRPr="00DF08EA">
        <w:rPr>
          <w:rFonts w:ascii="Comic Sans MS" w:hAnsi="Comic Sans MS"/>
          <w:sz w:val="21"/>
          <w:szCs w:val="21"/>
        </w:rPr>
        <w:t>Efesios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2:18;</w:t>
      </w:r>
      <w:r w:rsidR="00270276" w:rsidRPr="00DF08EA">
        <w:rPr>
          <w:rFonts w:ascii="Comic Sans MS" w:hAnsi="Comic Sans MS"/>
          <w:sz w:val="21"/>
          <w:szCs w:val="21"/>
        </w:rPr>
        <w:t xml:space="preserve">  </w:t>
      </w:r>
    </w:p>
    <w:p w14:paraId="5E2BBFF3" w14:textId="77777777" w:rsidR="00E54600" w:rsidRPr="00DF08EA" w:rsidRDefault="00124076" w:rsidP="00A1099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Puede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recurrir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las </w:t>
      </w:r>
      <w:proofErr w:type="spellStart"/>
      <w:r w:rsidRPr="00DF08EA">
        <w:rPr>
          <w:rFonts w:ascii="Comic Sans MS" w:hAnsi="Comic Sans MS"/>
          <w:sz w:val="21"/>
          <w:szCs w:val="21"/>
        </w:rPr>
        <w:t>riquezas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inagotables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sz w:val="21"/>
          <w:szCs w:val="21"/>
        </w:rPr>
        <w:t>gracia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Dios (</w:t>
      </w:r>
      <w:proofErr w:type="spellStart"/>
      <w:r w:rsidRPr="00DF08EA">
        <w:rPr>
          <w:rFonts w:ascii="Comic Sans MS" w:hAnsi="Comic Sans MS"/>
          <w:sz w:val="21"/>
          <w:szCs w:val="21"/>
        </w:rPr>
        <w:t>Efesios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1:7; 2:4; 3:8).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4F6FA791" w14:textId="77777777" w:rsidR="00190534" w:rsidRPr="00DF08EA" w:rsidRDefault="009C2D8A" w:rsidP="00190534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Nos </w:t>
      </w:r>
      <w:proofErr w:type="spellStart"/>
      <w:r w:rsidRPr="00DF08EA">
        <w:rPr>
          <w:rFonts w:ascii="Comic Sans MS" w:hAnsi="Comic Sans MS"/>
          <w:sz w:val="21"/>
          <w:szCs w:val="21"/>
        </w:rPr>
        <w:t>atrevemos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sz w:val="21"/>
          <w:szCs w:val="21"/>
        </w:rPr>
        <w:t>entrar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Lugar </w:t>
      </w:r>
      <w:proofErr w:type="spellStart"/>
      <w:r w:rsidRPr="00DF08EA">
        <w:rPr>
          <w:rFonts w:ascii="Comic Sans MS" w:hAnsi="Comic Sans MS"/>
          <w:sz w:val="21"/>
          <w:szCs w:val="21"/>
        </w:rPr>
        <w:t>Santísimo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sangre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sz w:val="21"/>
          <w:szCs w:val="21"/>
        </w:rPr>
        <w:t>Jesús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(Heb10:19-25)</w:t>
      </w:r>
      <w:r w:rsidR="00A1099F" w:rsidRPr="00DF08EA">
        <w:rPr>
          <w:rFonts w:ascii="Comic Sans MS" w:hAnsi="Comic Sans MS"/>
          <w:sz w:val="21"/>
          <w:szCs w:val="21"/>
        </w:rPr>
        <w:t xml:space="preserve"> 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097C3ACC" w14:textId="77777777" w:rsidR="00190534" w:rsidRPr="00DF08EA" w:rsidRDefault="009C2D8A" w:rsidP="00190534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Esperanza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gloriosa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(v. 2 b).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7DE864C5" w14:textId="77777777" w:rsidR="00190534" w:rsidRPr="00DF08EA" w:rsidRDefault="009C2D8A" w:rsidP="00190534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paz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con Dios: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vieja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cosa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pasado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ya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no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tiene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nuestros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pecados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contra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nosotros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.</w:t>
      </w:r>
    </w:p>
    <w:p w14:paraId="576ED067" w14:textId="77777777" w:rsidR="00190534" w:rsidRPr="00DF08EA" w:rsidRDefault="009C2D8A" w:rsidP="00190534">
      <w:pPr>
        <w:pStyle w:val="ListParagraph"/>
        <w:numPr>
          <w:ilvl w:val="0"/>
          <w:numId w:val="5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Acceso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a Dios: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presente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podemos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acudir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cualquier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momento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para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obtener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ayuda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necesitemos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513DDC8E" w14:textId="77777777" w:rsidR="00F24518" w:rsidRPr="00DF08EA" w:rsidRDefault="009C2D8A" w:rsidP="00190534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esperanza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gloria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Dios: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futuro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: ¡un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día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compartiremos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gloria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!</w:t>
      </w:r>
      <w:r w:rsidR="00270276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4D4304F5" w14:textId="77777777" w:rsidR="00270276" w:rsidRPr="00DF08EA" w:rsidRDefault="009C2D8A" w:rsidP="00270276">
      <w:pPr>
        <w:pStyle w:val="ListParagraph"/>
        <w:numPr>
          <w:ilvl w:val="0"/>
          <w:numId w:val="5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Cuando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éramos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bCs/>
          <w:sz w:val="21"/>
          <w:szCs w:val="21"/>
        </w:rPr>
        <w:t>pecadores</w:t>
      </w:r>
      <w:proofErr w:type="spellEnd"/>
      <w:r w:rsidRPr="00DF08EA">
        <w:rPr>
          <w:rFonts w:ascii="Comic Sans MS" w:hAnsi="Comic Sans MS"/>
          <w:b/>
          <w:bCs/>
          <w:sz w:val="21"/>
          <w:szCs w:val="21"/>
        </w:rPr>
        <w:t xml:space="preserve">, </w:t>
      </w:r>
      <w:r w:rsidRPr="00DF08EA">
        <w:rPr>
          <w:rFonts w:ascii="Comic Sans MS" w:hAnsi="Comic Sans MS"/>
          <w:sz w:val="21"/>
          <w:szCs w:val="21"/>
        </w:rPr>
        <w:t xml:space="preserve">no </w:t>
      </w:r>
      <w:proofErr w:type="spellStart"/>
      <w:r w:rsidRPr="00DF08EA">
        <w:rPr>
          <w:rFonts w:ascii="Comic Sans MS" w:hAnsi="Comic Sans MS"/>
          <w:sz w:val="21"/>
          <w:szCs w:val="21"/>
        </w:rPr>
        <w:t>había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nada de </w:t>
      </w:r>
      <w:proofErr w:type="spellStart"/>
      <w:r w:rsidRPr="00DF08EA">
        <w:rPr>
          <w:rFonts w:ascii="Comic Sans MS" w:hAnsi="Comic Sans MS"/>
          <w:sz w:val="21"/>
          <w:szCs w:val="21"/>
        </w:rPr>
        <w:t>qué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alegrarse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orgullosa</w:t>
      </w:r>
      <w:proofErr w:type="spellEnd"/>
      <w:r w:rsidRPr="00DF08EA">
        <w:rPr>
          <w:rFonts w:ascii="Comic Sans MS" w:hAnsi="Comic Sans MS"/>
          <w:sz w:val="21"/>
          <w:szCs w:val="21"/>
        </w:rPr>
        <w:t>)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3:27), </w:t>
      </w:r>
      <w:proofErr w:type="spellStart"/>
      <w:r w:rsidRPr="00DF08EA">
        <w:rPr>
          <w:rFonts w:ascii="Comic Sans MS" w:hAnsi="Comic Sans MS"/>
          <w:sz w:val="21"/>
          <w:szCs w:val="21"/>
        </w:rPr>
        <w:t>porque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quedamos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cortos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sz w:val="21"/>
          <w:szCs w:val="21"/>
        </w:rPr>
        <w:t>gloria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Dios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3:23). Pablo </w:t>
      </w:r>
      <w:proofErr w:type="spellStart"/>
      <w:r w:rsidRPr="00DF08EA">
        <w:rPr>
          <w:rFonts w:ascii="Comic Sans MS" w:hAnsi="Comic Sans MS"/>
          <w:sz w:val="21"/>
          <w:szCs w:val="21"/>
        </w:rPr>
        <w:t>ampliará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8:18-30.</w:t>
      </w:r>
    </w:p>
    <w:p w14:paraId="1F220EE3" w14:textId="77777777" w:rsidR="00F24518" w:rsidRPr="00DF08EA" w:rsidRDefault="009C2D8A" w:rsidP="00181CCC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Carácter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cristiano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(v. 3-4). </w:t>
      </w:r>
      <w:r w:rsidRPr="00DF08EA">
        <w:rPr>
          <w:rFonts w:ascii="Comic Sans MS" w:hAnsi="Comic Sans MS"/>
          <w:bCs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justificación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no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un escape de las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pruebas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vida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>.</w:t>
      </w:r>
      <w:r w:rsidR="00270276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78A1D2CF" w14:textId="77777777" w:rsidR="00F24518" w:rsidRPr="00DF08EA" w:rsidRDefault="009C2D8A" w:rsidP="00F24518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>“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mundo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tendréis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tribulación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”, </w:t>
      </w:r>
      <w:proofErr w:type="spellStart"/>
      <w:r w:rsidRPr="00DF08EA">
        <w:rPr>
          <w:rFonts w:ascii="Comic Sans MS" w:hAnsi="Comic Sans MS"/>
          <w:sz w:val="21"/>
          <w:szCs w:val="21"/>
        </w:rPr>
        <w:t>pero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estad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alegres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(Juan 16:33).</w:t>
      </w:r>
    </w:p>
    <w:p w14:paraId="73213FD0" w14:textId="77777777" w:rsidR="00F24518" w:rsidRPr="00DF08EA" w:rsidRDefault="009C2D8A" w:rsidP="00F24518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Ninguna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cantidad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sz w:val="21"/>
          <w:szCs w:val="21"/>
        </w:rPr>
        <w:t>sufrimiento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puede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separarnos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sz w:val="21"/>
          <w:szCs w:val="21"/>
        </w:rPr>
        <w:t>Señor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8:35-39);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5D9A0F10" w14:textId="77777777" w:rsidR="00A1099F" w:rsidRPr="00DF08EA" w:rsidRDefault="009C2D8A" w:rsidP="00A1099F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cambio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las </w:t>
      </w:r>
      <w:proofErr w:type="spellStart"/>
      <w:r w:rsidRPr="00DF08EA">
        <w:rPr>
          <w:rFonts w:ascii="Comic Sans MS" w:hAnsi="Comic Sans MS"/>
          <w:sz w:val="21"/>
          <w:szCs w:val="21"/>
        </w:rPr>
        <w:t>pruebas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acercan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más al </w:t>
      </w:r>
      <w:proofErr w:type="spellStart"/>
      <w:r w:rsidRPr="00DF08EA">
        <w:rPr>
          <w:rFonts w:ascii="Comic Sans MS" w:hAnsi="Comic Sans MS"/>
          <w:sz w:val="21"/>
          <w:szCs w:val="21"/>
        </w:rPr>
        <w:t>Señor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</w:t>
      </w:r>
      <w:proofErr w:type="spellStart"/>
      <w:r w:rsidRPr="00DF08EA">
        <w:rPr>
          <w:rFonts w:ascii="Comic Sans MS" w:hAnsi="Comic Sans MS"/>
          <w:sz w:val="21"/>
          <w:szCs w:val="21"/>
        </w:rPr>
        <w:t>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hacen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más </w:t>
      </w:r>
      <w:proofErr w:type="spellStart"/>
      <w:r w:rsidRPr="00DF08EA">
        <w:rPr>
          <w:rFonts w:ascii="Comic Sans MS" w:hAnsi="Comic Sans MS"/>
          <w:sz w:val="21"/>
          <w:szCs w:val="21"/>
        </w:rPr>
        <w:t>como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Señor</w:t>
      </w:r>
      <w:proofErr w:type="spellEnd"/>
      <w:r w:rsidRPr="00DF08EA">
        <w:rPr>
          <w:rFonts w:ascii="Comic Sans MS" w:hAnsi="Comic Sans MS"/>
          <w:sz w:val="21"/>
          <w:szCs w:val="21"/>
        </w:rPr>
        <w:t>.</w:t>
      </w:r>
    </w:p>
    <w:p w14:paraId="7A40C66E" w14:textId="77777777" w:rsidR="00F24518" w:rsidRPr="00DF08EA" w:rsidRDefault="009C2D8A" w:rsidP="00A1099F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El </w:t>
      </w:r>
      <w:proofErr w:type="spellStart"/>
      <w:r w:rsidRPr="00DF08EA">
        <w:rPr>
          <w:rFonts w:ascii="Comic Sans MS" w:hAnsi="Comic Sans MS"/>
          <w:sz w:val="21"/>
          <w:szCs w:val="21"/>
        </w:rPr>
        <w:t>sufrimiento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construye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carácter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cristiano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sz w:val="21"/>
          <w:szCs w:val="21"/>
        </w:rPr>
        <w:t>tribulación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paciencia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– </w:t>
      </w:r>
      <w:proofErr w:type="spellStart"/>
      <w:r w:rsidRPr="00DF08EA">
        <w:rPr>
          <w:rFonts w:ascii="Comic Sans MS" w:hAnsi="Comic Sans MS"/>
          <w:sz w:val="21"/>
          <w:szCs w:val="21"/>
        </w:rPr>
        <w:t>carácter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probado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r w:rsidRPr="00DF08EA">
        <w:rPr>
          <w:rFonts w:ascii="MS Mincho" w:eastAsia="MS Mincho" w:hAnsi="MS Mincho" w:cs="MS Mincho"/>
          <w:sz w:val="21"/>
          <w:szCs w:val="21"/>
        </w:rPr>
        <w:t>-</w:t>
      </w:r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esperanza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: 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5:3-5, el </w:t>
      </w:r>
      <w:proofErr w:type="spellStart"/>
      <w:r w:rsidRPr="00DF08EA">
        <w:rPr>
          <w:rFonts w:ascii="Comic Sans MS" w:hAnsi="Comic Sans MS"/>
          <w:sz w:val="21"/>
          <w:szCs w:val="21"/>
        </w:rPr>
        <w:t>fruto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sz w:val="21"/>
          <w:szCs w:val="21"/>
        </w:rPr>
        <w:t>Espíritu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Gal 5:22</w:t>
      </w:r>
      <w:r w:rsidR="008D246E" w:rsidRPr="00DF08EA">
        <w:rPr>
          <w:rFonts w:ascii="Comic Sans MS" w:hAnsi="Comic Sans MS"/>
          <w:sz w:val="21"/>
          <w:szCs w:val="21"/>
        </w:rPr>
        <w:t xml:space="preserve"> </w:t>
      </w:r>
    </w:p>
    <w:p w14:paraId="22096033" w14:textId="77777777" w:rsidR="00F24518" w:rsidRPr="00DF08EA" w:rsidRDefault="009C2D8A" w:rsidP="00A1099F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El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amor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Dios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el interior (v. 5-8).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5CBC5047" w14:textId="77777777" w:rsidR="00F24518" w:rsidRPr="00DF08EA" w:rsidRDefault="00270276" w:rsidP="009C2D8A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 </w:t>
      </w:r>
      <w:r w:rsidR="009C2D8A" w:rsidRPr="00DF08EA">
        <w:rPr>
          <w:rFonts w:ascii="Comic Sans MS" w:hAnsi="Comic Sans MS"/>
          <w:sz w:val="21"/>
          <w:szCs w:val="21"/>
        </w:rPr>
        <w:t xml:space="preserve">Antes de que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fuéramos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salvos, Dios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demostró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su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amor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enviando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a Cristo a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morir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por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C2D8A"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="009C2D8A" w:rsidRPr="00DF08EA">
        <w:rPr>
          <w:rFonts w:ascii="Comic Sans MS" w:hAnsi="Comic Sans MS"/>
          <w:sz w:val="21"/>
          <w:szCs w:val="21"/>
        </w:rPr>
        <w:t>.</w:t>
      </w:r>
      <w:r w:rsidRPr="00DF08EA">
        <w:rPr>
          <w:rFonts w:ascii="Comic Sans MS" w:hAnsi="Comic Sans MS"/>
          <w:sz w:val="21"/>
          <w:szCs w:val="21"/>
        </w:rPr>
        <w:t xml:space="preserve"> </w:t>
      </w:r>
    </w:p>
    <w:p w14:paraId="3F60A622" w14:textId="77777777" w:rsidR="00270276" w:rsidRPr="00DF08EA" w:rsidRDefault="009C2D8A" w:rsidP="009A7CBA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sz w:val="21"/>
          <w:szCs w:val="21"/>
        </w:rPr>
        <w:t>experiencia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interna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sz w:val="21"/>
          <w:szCs w:val="21"/>
        </w:rPr>
        <w:t>este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amor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sz w:val="21"/>
          <w:szCs w:val="21"/>
        </w:rPr>
        <w:t>través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del </w:t>
      </w:r>
      <w:proofErr w:type="spellStart"/>
      <w:r w:rsidRPr="00DF08EA">
        <w:rPr>
          <w:rFonts w:ascii="Comic Sans MS" w:hAnsi="Comic Sans MS"/>
          <w:sz w:val="21"/>
          <w:szCs w:val="21"/>
        </w:rPr>
        <w:t>Espíritu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sostiene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sz w:val="21"/>
          <w:szCs w:val="21"/>
        </w:rPr>
        <w:t>medida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sz w:val="21"/>
          <w:szCs w:val="21"/>
        </w:rPr>
        <w:t>pasamos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tribulaciones</w:t>
      </w:r>
      <w:proofErr w:type="spellEnd"/>
      <w:r w:rsidRPr="00DF08EA">
        <w:rPr>
          <w:rFonts w:ascii="Comic Sans MS" w:hAnsi="Comic Sans MS"/>
          <w:sz w:val="21"/>
          <w:szCs w:val="21"/>
        </w:rPr>
        <w:t>.</w:t>
      </w:r>
    </w:p>
    <w:p w14:paraId="79D2473B" w14:textId="77777777" w:rsidR="00F24518" w:rsidRPr="00DF08EA" w:rsidRDefault="009C2D8A" w:rsidP="00F24518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sz w:val="21"/>
          <w:szCs w:val="21"/>
        </w:rPr>
        <w:t>fe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5:1), la </w:t>
      </w:r>
      <w:proofErr w:type="spellStart"/>
      <w:r w:rsidRPr="00DF08EA">
        <w:rPr>
          <w:rFonts w:ascii="Comic Sans MS" w:hAnsi="Comic Sans MS"/>
          <w:sz w:val="21"/>
          <w:szCs w:val="21"/>
        </w:rPr>
        <w:t>esperanza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5:2) y el </w:t>
      </w:r>
      <w:proofErr w:type="spellStart"/>
      <w:r w:rsidRPr="00DF08EA">
        <w:rPr>
          <w:rFonts w:ascii="Comic Sans MS" w:hAnsi="Comic Sans MS"/>
          <w:sz w:val="21"/>
          <w:szCs w:val="21"/>
        </w:rPr>
        <w:t>amor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5:5) </w:t>
      </w:r>
      <w:proofErr w:type="spellStart"/>
      <w:r w:rsidRPr="00DF08EA">
        <w:rPr>
          <w:rFonts w:ascii="Comic Sans MS" w:hAnsi="Comic Sans MS"/>
          <w:sz w:val="21"/>
          <w:szCs w:val="21"/>
        </w:rPr>
        <w:t>dan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paciencia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las </w:t>
      </w:r>
      <w:proofErr w:type="spellStart"/>
      <w:r w:rsidRPr="00DF08EA">
        <w:rPr>
          <w:rFonts w:ascii="Comic Sans MS" w:hAnsi="Comic Sans MS"/>
          <w:sz w:val="21"/>
          <w:szCs w:val="21"/>
        </w:rPr>
        <w:t>pruebas</w:t>
      </w:r>
      <w:proofErr w:type="spellEnd"/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13039D52" w14:textId="77777777" w:rsidR="00270276" w:rsidRPr="00DF08EA" w:rsidRDefault="009C2D8A" w:rsidP="00F24518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sz w:val="21"/>
          <w:szCs w:val="21"/>
        </w:rPr>
        <w:t>paciencia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hace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posible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que el </w:t>
      </w:r>
      <w:proofErr w:type="spellStart"/>
      <w:r w:rsidRPr="00DF08EA">
        <w:rPr>
          <w:rFonts w:ascii="Comic Sans MS" w:hAnsi="Comic Sans MS"/>
          <w:sz w:val="21"/>
          <w:szCs w:val="21"/>
        </w:rPr>
        <w:t>creyente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crezca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para </w:t>
      </w:r>
      <w:proofErr w:type="spellStart"/>
      <w:r w:rsidRPr="00DF08EA">
        <w:rPr>
          <w:rFonts w:ascii="Comic Sans MS" w:hAnsi="Comic Sans MS"/>
          <w:sz w:val="21"/>
          <w:szCs w:val="21"/>
        </w:rPr>
        <w:t>madurar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Santiago 1:1-4).</w:t>
      </w:r>
    </w:p>
    <w:p w14:paraId="0CB70213" w14:textId="77777777" w:rsidR="00F24518" w:rsidRPr="00DF08EA" w:rsidRDefault="009C2D8A" w:rsidP="009A7CBA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b/>
          <w:sz w:val="21"/>
          <w:szCs w:val="21"/>
        </w:rPr>
        <w:t xml:space="preserve">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salvación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de la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ira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/>
          <w:sz w:val="21"/>
          <w:szCs w:val="21"/>
        </w:rPr>
        <w:t>futura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(v. 9-10).</w:t>
      </w:r>
    </w:p>
    <w:p w14:paraId="63D7379E" w14:textId="77777777" w:rsidR="0054273C" w:rsidRPr="00DF08EA" w:rsidRDefault="009C2D8A" w:rsidP="00F24518">
      <w:pPr>
        <w:pStyle w:val="ListParagraph"/>
        <w:numPr>
          <w:ilvl w:val="0"/>
          <w:numId w:val="9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El que </w:t>
      </w:r>
      <w:proofErr w:type="spellStart"/>
      <w:r w:rsidRPr="00DF08EA">
        <w:rPr>
          <w:rFonts w:ascii="Comic Sans MS" w:hAnsi="Comic Sans MS"/>
          <w:sz w:val="21"/>
          <w:szCs w:val="21"/>
        </w:rPr>
        <w:t>cree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no </w:t>
      </w:r>
      <w:proofErr w:type="spellStart"/>
      <w:r w:rsidRPr="00DF08EA">
        <w:rPr>
          <w:rFonts w:ascii="Comic Sans MS" w:hAnsi="Comic Sans MS"/>
          <w:sz w:val="21"/>
          <w:szCs w:val="21"/>
        </w:rPr>
        <w:t>debe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perecer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sz w:val="21"/>
          <w:szCs w:val="21"/>
        </w:rPr>
        <w:t>sino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tener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vida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eterna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Juan 3:16</w:t>
      </w:r>
      <w:r w:rsidR="0054273C" w:rsidRPr="00DF08EA">
        <w:rPr>
          <w:rFonts w:ascii="Comic Sans MS" w:hAnsi="Comic Sans MS"/>
          <w:sz w:val="21"/>
          <w:szCs w:val="21"/>
        </w:rPr>
        <w:t xml:space="preserve"> </w:t>
      </w:r>
    </w:p>
    <w:p w14:paraId="527D8263" w14:textId="77777777" w:rsidR="00282BF0" w:rsidRPr="00DF08EA" w:rsidRDefault="009C2D8A" w:rsidP="00F24518">
      <w:pPr>
        <w:pStyle w:val="ListParagraph"/>
        <w:numPr>
          <w:ilvl w:val="0"/>
          <w:numId w:val="9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“la </w:t>
      </w:r>
      <w:proofErr w:type="spellStart"/>
      <w:r w:rsidRPr="00DF08EA">
        <w:rPr>
          <w:rFonts w:ascii="Comic Sans MS" w:hAnsi="Comic Sans MS"/>
          <w:sz w:val="21"/>
          <w:szCs w:val="21"/>
        </w:rPr>
        <w:t>ira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venidera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”, </w:t>
      </w:r>
      <w:proofErr w:type="spellStart"/>
      <w:r w:rsidRPr="00DF08EA">
        <w:rPr>
          <w:rFonts w:ascii="Comic Sans MS" w:hAnsi="Comic Sans MS"/>
          <w:sz w:val="21"/>
          <w:szCs w:val="21"/>
        </w:rPr>
        <w:t>pero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ningún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creyente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verdadero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experimentará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1 </w:t>
      </w:r>
      <w:proofErr w:type="spellStart"/>
      <w:r w:rsidRPr="00DF08EA">
        <w:rPr>
          <w:rFonts w:ascii="Comic Sans MS" w:hAnsi="Comic Sans MS"/>
          <w:sz w:val="21"/>
          <w:szCs w:val="21"/>
        </w:rPr>
        <w:t>Tesalonicenses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1:9-10; 5:8-10.</w:t>
      </w:r>
    </w:p>
    <w:p w14:paraId="33FFEF93" w14:textId="77777777" w:rsidR="00282BF0" w:rsidRPr="00DF08EA" w:rsidRDefault="009C2D8A" w:rsidP="00270276">
      <w:pPr>
        <w:pStyle w:val="ListParagraph"/>
        <w:numPr>
          <w:ilvl w:val="0"/>
          <w:numId w:val="9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>“</w:t>
      </w:r>
      <w:proofErr w:type="spellStart"/>
      <w:r w:rsidRPr="00DF08EA">
        <w:rPr>
          <w:rFonts w:ascii="Comic Sans MS" w:hAnsi="Comic Sans MS"/>
          <w:sz w:val="21"/>
          <w:szCs w:val="21"/>
        </w:rPr>
        <w:t>Esta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copa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nuevo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pacto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mi </w:t>
      </w:r>
      <w:proofErr w:type="spellStart"/>
      <w:r w:rsidRPr="00DF08EA">
        <w:rPr>
          <w:rFonts w:ascii="Comic Sans MS" w:hAnsi="Comic Sans MS"/>
          <w:sz w:val="21"/>
          <w:szCs w:val="21"/>
        </w:rPr>
        <w:t>sangre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que </w:t>
      </w:r>
      <w:proofErr w:type="spellStart"/>
      <w:r w:rsidRPr="00DF08EA">
        <w:rPr>
          <w:rFonts w:ascii="Comic Sans MS" w:hAnsi="Comic Sans MS"/>
          <w:sz w:val="21"/>
          <w:szCs w:val="21"/>
        </w:rPr>
        <w:t>será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derramada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vosotros</w:t>
      </w:r>
      <w:proofErr w:type="spellEnd"/>
      <w:r w:rsidRPr="00DF08EA">
        <w:rPr>
          <w:rFonts w:ascii="Comic Sans MS" w:hAnsi="Comic Sans MS"/>
          <w:sz w:val="21"/>
          <w:szCs w:val="21"/>
        </w:rPr>
        <w:t>” (Lucas 22:20).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7C96AB8C" w14:textId="77777777" w:rsidR="00270276" w:rsidRPr="00DF08EA" w:rsidRDefault="009C2D8A" w:rsidP="00CE3CF9">
      <w:pPr>
        <w:pStyle w:val="ListParagraph"/>
        <w:numPr>
          <w:ilvl w:val="0"/>
          <w:numId w:val="20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vive, </w:t>
      </w:r>
      <w:proofErr w:type="spellStart"/>
      <w:r w:rsidRPr="00DF08EA">
        <w:rPr>
          <w:rFonts w:ascii="Comic Sans MS" w:hAnsi="Comic Sans MS"/>
          <w:sz w:val="21"/>
          <w:szCs w:val="21"/>
        </w:rPr>
        <w:t>somos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eternamente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salvos (</w:t>
      </w:r>
      <w:proofErr w:type="spellStart"/>
      <w:r w:rsidRPr="00DF08EA">
        <w:rPr>
          <w:rFonts w:ascii="Comic Sans MS" w:hAnsi="Comic Sans MS"/>
          <w:sz w:val="21"/>
          <w:szCs w:val="21"/>
        </w:rPr>
        <w:t>Hebreos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7:23-25).</w:t>
      </w:r>
      <w:r w:rsidR="00270276" w:rsidRPr="00DF08EA">
        <w:rPr>
          <w:rFonts w:ascii="Comic Sans MS" w:hAnsi="Comic Sans MS"/>
          <w:sz w:val="21"/>
          <w:szCs w:val="21"/>
        </w:rPr>
        <w:t xml:space="preserve"> </w:t>
      </w:r>
    </w:p>
    <w:p w14:paraId="3B400F33" w14:textId="77777777" w:rsidR="00282BF0" w:rsidRPr="00DF08EA" w:rsidRDefault="009C2D8A" w:rsidP="007F540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1"/>
          <w:szCs w:val="21"/>
        </w:rPr>
      </w:pPr>
      <w:proofErr w:type="spellStart"/>
      <w:r w:rsidRPr="00DF08EA">
        <w:rPr>
          <w:rFonts w:ascii="Comic Sans MS" w:hAnsi="Comic Sans MS"/>
          <w:b/>
          <w:sz w:val="21"/>
          <w:szCs w:val="21"/>
        </w:rPr>
        <w:t>Reconciliación</w:t>
      </w:r>
      <w:proofErr w:type="spellEnd"/>
      <w:r w:rsidRPr="00DF08EA">
        <w:rPr>
          <w:rFonts w:ascii="Comic Sans MS" w:hAnsi="Comic Sans MS"/>
          <w:b/>
          <w:sz w:val="21"/>
          <w:szCs w:val="21"/>
        </w:rPr>
        <w:t xml:space="preserve"> con Dios (v. 11). </w:t>
      </w:r>
      <w:r w:rsidRPr="00DF08EA">
        <w:rPr>
          <w:rFonts w:ascii="Comic Sans MS" w:hAnsi="Comic Sans MS"/>
          <w:bCs/>
          <w:sz w:val="21"/>
          <w:szCs w:val="21"/>
        </w:rPr>
        <w:t xml:space="preserve">La palabra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expiación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significa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“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reconciliación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,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llevada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nuevo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a la </w:t>
      </w:r>
      <w:proofErr w:type="spellStart"/>
      <w:r w:rsidRPr="00DF08EA">
        <w:rPr>
          <w:rFonts w:ascii="Comic Sans MS" w:hAnsi="Comic Sans MS"/>
          <w:bCs/>
          <w:sz w:val="21"/>
          <w:szCs w:val="21"/>
        </w:rPr>
        <w:t>comunión</w:t>
      </w:r>
      <w:proofErr w:type="spellEnd"/>
      <w:r w:rsidRPr="00DF08EA">
        <w:rPr>
          <w:rFonts w:ascii="Comic Sans MS" w:hAnsi="Comic Sans MS"/>
          <w:bCs/>
          <w:sz w:val="21"/>
          <w:szCs w:val="21"/>
        </w:rPr>
        <w:t xml:space="preserve"> con Dios.”</w:t>
      </w:r>
      <w:r w:rsidR="00270276" w:rsidRPr="00DF08EA">
        <w:rPr>
          <w:rFonts w:ascii="Comic Sans MS" w:hAnsi="Comic Sans MS"/>
          <w:bCs/>
          <w:sz w:val="21"/>
          <w:szCs w:val="21"/>
        </w:rPr>
        <w:t xml:space="preserve"> </w:t>
      </w:r>
    </w:p>
    <w:p w14:paraId="2393DC63" w14:textId="77777777" w:rsidR="00DA2685" w:rsidRPr="00DF08EA" w:rsidRDefault="009C2D8A" w:rsidP="00DA2685">
      <w:pPr>
        <w:pStyle w:val="ListParagraph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 w:rsidRPr="00DF08EA">
        <w:rPr>
          <w:rFonts w:ascii="Comic Sans MS" w:hAnsi="Comic Sans MS"/>
          <w:sz w:val="21"/>
          <w:szCs w:val="21"/>
        </w:rPr>
        <w:t xml:space="preserve">Los hombres </w:t>
      </w:r>
      <w:proofErr w:type="spellStart"/>
      <w:r w:rsidRPr="00DF08EA">
        <w:rPr>
          <w:rFonts w:ascii="Comic Sans MS" w:hAnsi="Comic Sans MS"/>
          <w:sz w:val="21"/>
          <w:szCs w:val="21"/>
        </w:rPr>
        <w:t>declararon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DF08EA">
        <w:rPr>
          <w:rFonts w:ascii="Comic Sans MS" w:hAnsi="Comic Sans MS"/>
          <w:sz w:val="21"/>
          <w:szCs w:val="21"/>
        </w:rPr>
        <w:t>guerra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Dios: </w:t>
      </w:r>
      <w:proofErr w:type="spellStart"/>
      <w:r w:rsidRPr="00DF08EA">
        <w:rPr>
          <w:rFonts w:ascii="Comic Sans MS" w:hAnsi="Comic Sans MS"/>
          <w:sz w:val="21"/>
          <w:szCs w:val="21"/>
        </w:rPr>
        <w:t>merecían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ser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condenados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eternamente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5:10,1:18-32</w:t>
      </w:r>
    </w:p>
    <w:p w14:paraId="7A7A9907" w14:textId="77777777" w:rsidR="00270276" w:rsidRPr="00DF08EA" w:rsidRDefault="009C2D8A" w:rsidP="00DA2685">
      <w:pPr>
        <w:pStyle w:val="ListParagraph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En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cambio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, Dios </w:t>
      </w:r>
      <w:proofErr w:type="spellStart"/>
      <w:r w:rsidRPr="00DF08EA">
        <w:rPr>
          <w:rFonts w:ascii="Comic Sans MS" w:hAnsi="Comic Sans MS"/>
          <w:sz w:val="21"/>
          <w:szCs w:val="21"/>
        </w:rPr>
        <w:t>envió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Su </w:t>
      </w:r>
      <w:proofErr w:type="spellStart"/>
      <w:r w:rsidRPr="00DF08EA">
        <w:rPr>
          <w:rFonts w:ascii="Comic Sans MS" w:hAnsi="Comic Sans MS"/>
          <w:sz w:val="21"/>
          <w:szCs w:val="21"/>
        </w:rPr>
        <w:t>Hijo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como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el </w:t>
      </w:r>
      <w:proofErr w:type="spellStart"/>
      <w:r w:rsidRPr="00DF08EA">
        <w:rPr>
          <w:rFonts w:ascii="Comic Sans MS" w:hAnsi="Comic Sans MS"/>
          <w:sz w:val="21"/>
          <w:szCs w:val="21"/>
        </w:rPr>
        <w:t>pacificador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Efesios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2:11-18) para que </w:t>
      </w:r>
      <w:proofErr w:type="spellStart"/>
      <w:r w:rsidRPr="00DF08EA">
        <w:rPr>
          <w:rFonts w:ascii="Comic Sans MS" w:hAnsi="Comic Sans MS"/>
          <w:sz w:val="21"/>
          <w:szCs w:val="21"/>
        </w:rPr>
        <w:t>los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hombres </w:t>
      </w:r>
      <w:proofErr w:type="spellStart"/>
      <w:r w:rsidRPr="00DF08EA">
        <w:rPr>
          <w:rFonts w:ascii="Comic Sans MS" w:hAnsi="Comic Sans MS"/>
          <w:sz w:val="21"/>
          <w:szCs w:val="21"/>
        </w:rPr>
        <w:t>pudieran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reconciliarse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con Dios.</w:t>
      </w:r>
    </w:p>
    <w:p w14:paraId="4C4DA44B" w14:textId="77777777" w:rsidR="00270276" w:rsidRPr="00DF08EA" w:rsidRDefault="009C2D8A" w:rsidP="00DA2685">
      <w:pPr>
        <w:pStyle w:val="ListParagraph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Esto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amor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: no que </w:t>
      </w:r>
      <w:proofErr w:type="spellStart"/>
      <w:r w:rsidRPr="00DF08EA">
        <w:rPr>
          <w:rFonts w:ascii="Comic Sans MS" w:hAnsi="Comic Sans MS"/>
          <w:sz w:val="21"/>
          <w:szCs w:val="21"/>
        </w:rPr>
        <w:t>nosotros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hayamos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amado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Dios, </w:t>
      </w:r>
      <w:proofErr w:type="spellStart"/>
      <w:r w:rsidRPr="00DF08EA">
        <w:rPr>
          <w:rFonts w:ascii="Comic Sans MS" w:hAnsi="Comic Sans MS"/>
          <w:sz w:val="21"/>
          <w:szCs w:val="21"/>
        </w:rPr>
        <w:t>sino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que </w:t>
      </w:r>
      <w:proofErr w:type="spellStart"/>
      <w:r w:rsidRPr="00DF08EA">
        <w:rPr>
          <w:rFonts w:ascii="Comic Sans MS" w:hAnsi="Comic Sans MS"/>
          <w:sz w:val="21"/>
          <w:szCs w:val="21"/>
        </w:rPr>
        <w:t>él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amó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y </w:t>
      </w:r>
      <w:proofErr w:type="spellStart"/>
      <w:r w:rsidRPr="00DF08EA">
        <w:rPr>
          <w:rFonts w:ascii="Comic Sans MS" w:hAnsi="Comic Sans MS"/>
          <w:sz w:val="21"/>
          <w:szCs w:val="21"/>
        </w:rPr>
        <w:t>envió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Pr="00DF08EA">
        <w:rPr>
          <w:rFonts w:ascii="Comic Sans MS" w:hAnsi="Comic Sans MS"/>
          <w:sz w:val="21"/>
          <w:szCs w:val="21"/>
        </w:rPr>
        <w:t>su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Hijo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como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sacrificio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expiatorio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nuestros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pecados</w:t>
      </w:r>
      <w:proofErr w:type="spellEnd"/>
      <w:r w:rsidRPr="00DF08EA">
        <w:rPr>
          <w:rFonts w:ascii="Comic Sans MS" w:hAnsi="Comic Sans MS"/>
          <w:sz w:val="21"/>
          <w:szCs w:val="21"/>
        </w:rPr>
        <w:t>, 1 Juan 4:9-10.</w:t>
      </w:r>
    </w:p>
    <w:p w14:paraId="1D107EFF" w14:textId="1E057D41" w:rsidR="00A95D98" w:rsidRPr="00DF08EA" w:rsidRDefault="009C2D8A" w:rsidP="00DF08EA">
      <w:pPr>
        <w:pStyle w:val="ListParagraph"/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proofErr w:type="spellStart"/>
      <w:r w:rsidRPr="00DF08EA">
        <w:rPr>
          <w:rFonts w:ascii="Comic Sans MS" w:hAnsi="Comic Sans MS"/>
          <w:sz w:val="21"/>
          <w:szCs w:val="21"/>
        </w:rPr>
        <w:t>Tenemos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paz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con Dios </w:t>
      </w:r>
      <w:proofErr w:type="spellStart"/>
      <w:r w:rsidRPr="00DF08EA">
        <w:rPr>
          <w:rFonts w:ascii="Comic Sans MS" w:hAnsi="Comic Sans MS"/>
          <w:sz w:val="21"/>
          <w:szCs w:val="21"/>
        </w:rPr>
        <w:t>por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medio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Pr="00DF08EA">
        <w:rPr>
          <w:rFonts w:ascii="Comic Sans MS" w:hAnsi="Comic Sans MS"/>
          <w:sz w:val="21"/>
          <w:szCs w:val="21"/>
        </w:rPr>
        <w:t>nuestro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Señor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DF08EA">
        <w:rPr>
          <w:rFonts w:ascii="Comic Sans MS" w:hAnsi="Comic Sans MS"/>
          <w:sz w:val="21"/>
          <w:szCs w:val="21"/>
        </w:rPr>
        <w:t>Jesucristo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DF08EA">
        <w:rPr>
          <w:rFonts w:ascii="Comic Sans MS" w:hAnsi="Comic Sans MS"/>
          <w:sz w:val="21"/>
          <w:szCs w:val="21"/>
        </w:rPr>
        <w:t>Romanos</w:t>
      </w:r>
      <w:proofErr w:type="spellEnd"/>
      <w:r w:rsidRPr="00DF08EA">
        <w:rPr>
          <w:rFonts w:ascii="Comic Sans MS" w:hAnsi="Comic Sans MS"/>
          <w:sz w:val="21"/>
          <w:szCs w:val="21"/>
        </w:rPr>
        <w:t xml:space="preserve"> 5:1)</w:t>
      </w:r>
      <w:r w:rsidR="00DA2685" w:rsidRPr="00DF08EA">
        <w:rPr>
          <w:rFonts w:ascii="Comic Sans MS" w:hAnsi="Comic Sans MS"/>
          <w:sz w:val="21"/>
          <w:szCs w:val="21"/>
        </w:rPr>
        <w:t xml:space="preserve"> </w:t>
      </w:r>
      <w:bookmarkStart w:id="0" w:name="_GoBack"/>
      <w:bookmarkEnd w:id="0"/>
    </w:p>
    <w:sectPr w:rsidR="00A95D98" w:rsidRPr="00DF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1DB"/>
    <w:multiLevelType w:val="hybridMultilevel"/>
    <w:tmpl w:val="DA80DED4"/>
    <w:lvl w:ilvl="0" w:tplc="5B740EF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1145BFD"/>
    <w:multiLevelType w:val="hybridMultilevel"/>
    <w:tmpl w:val="3DEACD38"/>
    <w:lvl w:ilvl="0" w:tplc="C2E8B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95EE1"/>
    <w:multiLevelType w:val="hybridMultilevel"/>
    <w:tmpl w:val="5AE8D80A"/>
    <w:lvl w:ilvl="0" w:tplc="02B2A0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1B693722"/>
    <w:multiLevelType w:val="hybridMultilevel"/>
    <w:tmpl w:val="B462A2B6"/>
    <w:lvl w:ilvl="0" w:tplc="B2E44C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242A20"/>
    <w:multiLevelType w:val="hybridMultilevel"/>
    <w:tmpl w:val="EEF49F52"/>
    <w:lvl w:ilvl="0" w:tplc="227C40B6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7799"/>
    <w:multiLevelType w:val="hybridMultilevel"/>
    <w:tmpl w:val="AF04B6C0"/>
    <w:lvl w:ilvl="0" w:tplc="C51651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AE597C"/>
    <w:multiLevelType w:val="hybridMultilevel"/>
    <w:tmpl w:val="B024E63C"/>
    <w:lvl w:ilvl="0" w:tplc="333AC014">
      <w:start w:val="1"/>
      <w:numFmt w:val="decimal"/>
      <w:lvlText w:val="%1)"/>
      <w:lvlJc w:val="left"/>
      <w:pPr>
        <w:ind w:left="760" w:hanging="360"/>
      </w:pPr>
    </w:lvl>
    <w:lvl w:ilvl="1" w:tplc="41B64084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Comic Sans MS" w:eastAsiaTheme="minorEastAsia" w:hAnsi="Comic Sans MS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D7580"/>
    <w:multiLevelType w:val="hybridMultilevel"/>
    <w:tmpl w:val="5E4AB56A"/>
    <w:lvl w:ilvl="0" w:tplc="2DB24B90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462"/>
        </w:tabs>
        <w:ind w:left="4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82"/>
        </w:tabs>
        <w:ind w:left="11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22"/>
        </w:tabs>
        <w:ind w:left="26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42"/>
        </w:tabs>
        <w:ind w:left="33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782"/>
        </w:tabs>
        <w:ind w:left="47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02"/>
        </w:tabs>
        <w:ind w:left="5502" w:hanging="360"/>
      </w:pPr>
    </w:lvl>
  </w:abstractNum>
  <w:abstractNum w:abstractNumId="8">
    <w:nsid w:val="490463A4"/>
    <w:multiLevelType w:val="hybridMultilevel"/>
    <w:tmpl w:val="D110FED8"/>
    <w:lvl w:ilvl="0" w:tplc="A5484B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A5D12"/>
    <w:multiLevelType w:val="hybridMultilevel"/>
    <w:tmpl w:val="B52E38F8"/>
    <w:lvl w:ilvl="0" w:tplc="F94A1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540EF"/>
    <w:multiLevelType w:val="hybridMultilevel"/>
    <w:tmpl w:val="21D0A34A"/>
    <w:lvl w:ilvl="0" w:tplc="2F32F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774FA3"/>
    <w:multiLevelType w:val="hybridMultilevel"/>
    <w:tmpl w:val="7A72F77C"/>
    <w:lvl w:ilvl="0" w:tplc="0E1EDC2E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2">
    <w:nsid w:val="612C16E2"/>
    <w:multiLevelType w:val="hybridMultilevel"/>
    <w:tmpl w:val="910AD0AE"/>
    <w:lvl w:ilvl="0" w:tplc="8D428E8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</w:lvl>
  </w:abstractNum>
  <w:abstractNum w:abstractNumId="13">
    <w:nsid w:val="61931A7B"/>
    <w:multiLevelType w:val="hybridMultilevel"/>
    <w:tmpl w:val="1F94F76E"/>
    <w:lvl w:ilvl="0" w:tplc="2A1CE552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02"/>
        </w:tabs>
        <w:ind w:left="19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62"/>
        </w:tabs>
        <w:ind w:left="40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22"/>
        </w:tabs>
        <w:ind w:left="6222" w:hanging="360"/>
      </w:pPr>
    </w:lvl>
  </w:abstractNum>
  <w:abstractNum w:abstractNumId="14">
    <w:nsid w:val="62FE7122"/>
    <w:multiLevelType w:val="hybridMultilevel"/>
    <w:tmpl w:val="0C080556"/>
    <w:lvl w:ilvl="0" w:tplc="428C518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>
    <w:nsid w:val="68E02F2A"/>
    <w:multiLevelType w:val="hybridMultilevel"/>
    <w:tmpl w:val="0AB87DCE"/>
    <w:lvl w:ilvl="0" w:tplc="E53A95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23607D"/>
    <w:multiLevelType w:val="hybridMultilevel"/>
    <w:tmpl w:val="33BC36C2"/>
    <w:lvl w:ilvl="0" w:tplc="A50072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E447E36"/>
    <w:multiLevelType w:val="hybridMultilevel"/>
    <w:tmpl w:val="4A40E660"/>
    <w:lvl w:ilvl="0" w:tplc="80D84E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AB7437"/>
    <w:multiLevelType w:val="hybridMultilevel"/>
    <w:tmpl w:val="4CDC0AF0"/>
    <w:lvl w:ilvl="0" w:tplc="FF2A9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154657A"/>
    <w:multiLevelType w:val="hybridMultilevel"/>
    <w:tmpl w:val="CCF2106A"/>
    <w:lvl w:ilvl="0" w:tplc="2FDC974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F64E2D"/>
    <w:multiLevelType w:val="hybridMultilevel"/>
    <w:tmpl w:val="E46CC5AE"/>
    <w:lvl w:ilvl="0" w:tplc="560A41E2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D"/>
    <w:rsid w:val="00003A70"/>
    <w:rsid w:val="0001430B"/>
    <w:rsid w:val="00027EB4"/>
    <w:rsid w:val="00056C39"/>
    <w:rsid w:val="00062AE2"/>
    <w:rsid w:val="00091418"/>
    <w:rsid w:val="00092CDB"/>
    <w:rsid w:val="000C5920"/>
    <w:rsid w:val="00107FAD"/>
    <w:rsid w:val="00112420"/>
    <w:rsid w:val="00124076"/>
    <w:rsid w:val="001273B8"/>
    <w:rsid w:val="001764D4"/>
    <w:rsid w:val="00181CCC"/>
    <w:rsid w:val="00185FBF"/>
    <w:rsid w:val="00190534"/>
    <w:rsid w:val="001A5D38"/>
    <w:rsid w:val="001A7873"/>
    <w:rsid w:val="00247343"/>
    <w:rsid w:val="0026002C"/>
    <w:rsid w:val="00270276"/>
    <w:rsid w:val="00275BC8"/>
    <w:rsid w:val="00282BF0"/>
    <w:rsid w:val="002A0683"/>
    <w:rsid w:val="002C27FD"/>
    <w:rsid w:val="002D18FC"/>
    <w:rsid w:val="002F14BD"/>
    <w:rsid w:val="003165CF"/>
    <w:rsid w:val="00325B92"/>
    <w:rsid w:val="00342F44"/>
    <w:rsid w:val="00343F59"/>
    <w:rsid w:val="0035587C"/>
    <w:rsid w:val="0036108C"/>
    <w:rsid w:val="003739F0"/>
    <w:rsid w:val="00390DA5"/>
    <w:rsid w:val="003951C7"/>
    <w:rsid w:val="004113CB"/>
    <w:rsid w:val="00435255"/>
    <w:rsid w:val="00455188"/>
    <w:rsid w:val="0046074B"/>
    <w:rsid w:val="00490E2A"/>
    <w:rsid w:val="004A4ED7"/>
    <w:rsid w:val="004E04D4"/>
    <w:rsid w:val="004F54D9"/>
    <w:rsid w:val="0054273C"/>
    <w:rsid w:val="005434A4"/>
    <w:rsid w:val="005749E6"/>
    <w:rsid w:val="005750A6"/>
    <w:rsid w:val="005A6B85"/>
    <w:rsid w:val="00602EE2"/>
    <w:rsid w:val="0063491B"/>
    <w:rsid w:val="0066014C"/>
    <w:rsid w:val="006B25E8"/>
    <w:rsid w:val="006C3337"/>
    <w:rsid w:val="006E40BB"/>
    <w:rsid w:val="006F0E70"/>
    <w:rsid w:val="006F1843"/>
    <w:rsid w:val="006F3A67"/>
    <w:rsid w:val="006F5BDB"/>
    <w:rsid w:val="00705018"/>
    <w:rsid w:val="0076170C"/>
    <w:rsid w:val="00766777"/>
    <w:rsid w:val="00783BB3"/>
    <w:rsid w:val="007874BF"/>
    <w:rsid w:val="007C40F4"/>
    <w:rsid w:val="007F04FE"/>
    <w:rsid w:val="007F5400"/>
    <w:rsid w:val="00805545"/>
    <w:rsid w:val="008109E1"/>
    <w:rsid w:val="00816AA6"/>
    <w:rsid w:val="00825A97"/>
    <w:rsid w:val="00830195"/>
    <w:rsid w:val="0084204E"/>
    <w:rsid w:val="008431EE"/>
    <w:rsid w:val="00847E46"/>
    <w:rsid w:val="00867FCC"/>
    <w:rsid w:val="00882406"/>
    <w:rsid w:val="008C5661"/>
    <w:rsid w:val="008D246E"/>
    <w:rsid w:val="008D4CC4"/>
    <w:rsid w:val="008E7B7A"/>
    <w:rsid w:val="008F64B4"/>
    <w:rsid w:val="00906089"/>
    <w:rsid w:val="00916C8E"/>
    <w:rsid w:val="0093088A"/>
    <w:rsid w:val="009407E2"/>
    <w:rsid w:val="00966D21"/>
    <w:rsid w:val="009859F5"/>
    <w:rsid w:val="00996D8D"/>
    <w:rsid w:val="009A7CBA"/>
    <w:rsid w:val="009C2D8A"/>
    <w:rsid w:val="009D1045"/>
    <w:rsid w:val="009F3B5C"/>
    <w:rsid w:val="00A073A4"/>
    <w:rsid w:val="00A1099F"/>
    <w:rsid w:val="00A200C0"/>
    <w:rsid w:val="00A90467"/>
    <w:rsid w:val="00A92E7C"/>
    <w:rsid w:val="00A95D98"/>
    <w:rsid w:val="00AC403D"/>
    <w:rsid w:val="00AD4F9C"/>
    <w:rsid w:val="00B015C4"/>
    <w:rsid w:val="00B10D8E"/>
    <w:rsid w:val="00B1139A"/>
    <w:rsid w:val="00B42FC4"/>
    <w:rsid w:val="00B5344A"/>
    <w:rsid w:val="00B54156"/>
    <w:rsid w:val="00B627E0"/>
    <w:rsid w:val="00BF5D83"/>
    <w:rsid w:val="00C020DF"/>
    <w:rsid w:val="00C72E0D"/>
    <w:rsid w:val="00CA24A2"/>
    <w:rsid w:val="00CC3348"/>
    <w:rsid w:val="00CE3CF9"/>
    <w:rsid w:val="00CF4A00"/>
    <w:rsid w:val="00CF6E92"/>
    <w:rsid w:val="00D05E8A"/>
    <w:rsid w:val="00D70CD3"/>
    <w:rsid w:val="00D846F0"/>
    <w:rsid w:val="00DA2685"/>
    <w:rsid w:val="00DA40B4"/>
    <w:rsid w:val="00DA5461"/>
    <w:rsid w:val="00DC03EB"/>
    <w:rsid w:val="00DE0D3F"/>
    <w:rsid w:val="00DF08EA"/>
    <w:rsid w:val="00DF0F47"/>
    <w:rsid w:val="00E014AD"/>
    <w:rsid w:val="00E54600"/>
    <w:rsid w:val="00E63077"/>
    <w:rsid w:val="00E8027D"/>
    <w:rsid w:val="00ED3530"/>
    <w:rsid w:val="00EE745F"/>
    <w:rsid w:val="00F24518"/>
    <w:rsid w:val="00F34797"/>
    <w:rsid w:val="00F40B93"/>
    <w:rsid w:val="00F57503"/>
    <w:rsid w:val="00F74318"/>
    <w:rsid w:val="00F7608D"/>
    <w:rsid w:val="00F80D01"/>
    <w:rsid w:val="00F841CD"/>
    <w:rsid w:val="00FA11BA"/>
    <w:rsid w:val="00FA1431"/>
    <w:rsid w:val="00FC469A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E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keshin/Downloads/Roman%205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Roman 5 .dotx</Template>
  <TotalTime>21</TotalTime>
  <Pages>2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Yera</dc:creator>
  <cp:keywords/>
  <dc:description/>
  <cp:lastModifiedBy>Shin, Yera</cp:lastModifiedBy>
  <cp:revision>2</cp:revision>
  <cp:lastPrinted>2015-07-08T16:10:00Z</cp:lastPrinted>
  <dcterms:created xsi:type="dcterms:W3CDTF">2024-04-17T13:28:00Z</dcterms:created>
  <dcterms:modified xsi:type="dcterms:W3CDTF">2024-04-17T13:54:00Z</dcterms:modified>
</cp:coreProperties>
</file>